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EC6D2D" w:rsidRDefault="00EC6D2D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 w:rsidRPr="00EC6D2D">
        <w:rPr>
          <w:rFonts w:ascii="Calibri" w:hAnsi="Calibri" w:cs="Calibri"/>
        </w:rPr>
        <w:t>Kipex s.r.o., Bohuslava Martinů 59, 602 00 Brno ;</w:t>
      </w:r>
      <w:r>
        <w:rPr>
          <w:rFonts w:ascii="Calibri" w:hAnsi="Calibri" w:cs="Calibri"/>
          <w:b/>
        </w:rPr>
        <w:t xml:space="preserve"> Provozovna: Hodějovická 2458, 39301 Pelhřimov; tel: +420 604 425 715 </w:t>
      </w:r>
    </w:p>
    <w:p w:rsidR="00EC6D2D" w:rsidRDefault="00EC6D2D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 w:rsidR="00EC6D2D">
        <w:rPr>
          <w:rFonts w:ascii="Calibri" w:hAnsi="Calibri" w:cs="Calibri"/>
        </w:rPr>
        <w:t xml:space="preserve">  </w:t>
      </w:r>
      <w:r w:rsidR="00EC6D2D">
        <w:rPr>
          <w:rFonts w:ascii="Calibri" w:hAnsi="Calibri" w:cs="Calibri"/>
        </w:rPr>
        <w:tab/>
        <w:t>www.kipex.cz</w:t>
      </w:r>
      <w:r>
        <w:rPr>
          <w:rFonts w:ascii="Calibri" w:hAnsi="Calibri" w:cs="Calibri"/>
        </w:rPr>
        <w:tab/>
      </w:r>
    </w:p>
    <w:p w:rsidR="00EC6D2D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 w:rsidR="00EC6D2D">
        <w:rPr>
          <w:rFonts w:ascii="Calibri" w:hAnsi="Calibri" w:cs="Calibri"/>
        </w:rPr>
        <w:tab/>
        <w:t>Kipex s.r.o.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EC6D2D">
        <w:rPr>
          <w:rFonts w:ascii="Calibri" w:hAnsi="Calibri" w:cs="Calibri"/>
        </w:rPr>
        <w:t>Bohuslava Martinů 59, 602 00 Brno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 w:rsidR="00EC6D2D">
        <w:rPr>
          <w:rFonts w:ascii="Calibri" w:hAnsi="Calibri" w:cs="Calibri"/>
        </w:rPr>
        <w:tab/>
        <w:t>29297478 / CZ29297478</w:t>
      </w:r>
      <w:r w:rsidR="00EC6D2D"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EC6D2D">
        <w:rPr>
          <w:rFonts w:ascii="Calibri" w:hAnsi="Calibri" w:cs="Calibri"/>
        </w:rPr>
        <w:t>kipex@kipex.cz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EC6D2D">
        <w:rPr>
          <w:rFonts w:ascii="Calibri" w:hAnsi="Calibri" w:cs="Calibri"/>
        </w:rPr>
        <w:t xml:space="preserve">+420 565 321 695 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lastRenderedPageBreak/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2155B0">
        <w:rPr>
          <w:rFonts w:ascii="Calibri" w:hAnsi="Calibri"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AC4" w:rsidRDefault="00B70AC4" w:rsidP="008A289C">
      <w:pPr>
        <w:spacing w:after="0" w:line="240" w:lineRule="auto"/>
      </w:pPr>
      <w:r>
        <w:separator/>
      </w:r>
    </w:p>
  </w:endnote>
  <w:endnote w:type="continuationSeparator" w:id="1">
    <w:p w:rsidR="00B70AC4" w:rsidRDefault="00B70AC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EC6D2D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AC4" w:rsidRDefault="00B70AC4" w:rsidP="008A289C">
      <w:pPr>
        <w:spacing w:after="0" w:line="240" w:lineRule="auto"/>
      </w:pPr>
      <w:r>
        <w:separator/>
      </w:r>
    </w:p>
  </w:footnote>
  <w:footnote w:type="continuationSeparator" w:id="1">
    <w:p w:rsidR="00B70AC4" w:rsidRDefault="00B70AC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C23E58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formulář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EC6D2D" w:rsidRPr="0057359C">
        <w:rPr>
          <w:rStyle w:val="Hypertextovodkaz"/>
          <w:rFonts w:asciiTheme="majorHAnsi" w:eastAsiaTheme="majorEastAsia" w:hAnsiTheme="majorHAnsi" w:cstheme="majorBidi"/>
          <w:i/>
        </w:rPr>
        <w:t>www.kipex.cz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4A2856"/>
    <w:rsid w:val="004B3D08"/>
    <w:rsid w:val="005E35DB"/>
    <w:rsid w:val="005F48DA"/>
    <w:rsid w:val="00666B2A"/>
    <w:rsid w:val="007738EE"/>
    <w:rsid w:val="007D2ED3"/>
    <w:rsid w:val="0080626C"/>
    <w:rsid w:val="0085050C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70AC4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C6D2D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50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pe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8999-ECE1-405E-BF2C-54B37DF9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Stanislav Hanek</cp:lastModifiedBy>
  <cp:revision>2</cp:revision>
  <cp:lastPrinted>2014-01-14T15:56:00Z</cp:lastPrinted>
  <dcterms:created xsi:type="dcterms:W3CDTF">2017-06-28T07:10:00Z</dcterms:created>
  <dcterms:modified xsi:type="dcterms:W3CDTF">2017-06-28T07:10:00Z</dcterms:modified>
</cp:coreProperties>
</file>